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FA5" w:rsidRDefault="00E54FA5" w:rsidP="00E54FA5">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PHẬT THUYẾT THẬP THIỆN NGHIỆP ĐẠO KINH</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Ch</w:t>
      </w:r>
      <w:r w:rsidR="003C35B5">
        <w:rPr>
          <w:rFonts w:ascii="Times New Roman" w:eastAsia="Times New Roman" w:hAnsi="Times New Roman" w:cs="Times New Roman"/>
          <w:i/>
          <w:color w:val="000000"/>
          <w:sz w:val="28"/>
          <w:szCs w:val="28"/>
        </w:rPr>
        <w:t>ủ giảng: Lão pháp sư Tịnh Không</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Thời gian: </w:t>
      </w:r>
      <w:r w:rsidR="00AE1F0D">
        <w:rPr>
          <w:rFonts w:ascii="Times New Roman" w:eastAsia="Times New Roman" w:hAnsi="Times New Roman" w:cs="Times New Roman"/>
          <w:i/>
          <w:color w:val="000000"/>
          <w:sz w:val="28"/>
          <w:szCs w:val="28"/>
        </w:rPr>
        <w:t>2</w:t>
      </w:r>
      <w:r w:rsidR="00002741">
        <w:rPr>
          <w:rFonts w:ascii="Times New Roman" w:eastAsia="Times New Roman" w:hAnsi="Times New Roman" w:cs="Times New Roman"/>
          <w:i/>
          <w:color w:val="000000"/>
          <w:sz w:val="28"/>
          <w:szCs w:val="28"/>
        </w:rPr>
        <w:t>7</w:t>
      </w:r>
      <w:r w:rsidR="00884154">
        <w:rPr>
          <w:rFonts w:ascii="Times New Roman" w:eastAsia="Times New Roman" w:hAnsi="Times New Roman" w:cs="Times New Roman"/>
          <w:i/>
          <w:color w:val="000000"/>
          <w:sz w:val="28"/>
          <w:szCs w:val="28"/>
        </w:rPr>
        <w:t>/09</w:t>
      </w:r>
      <w:r>
        <w:rPr>
          <w:rFonts w:ascii="Times New Roman" w:eastAsia="Times New Roman" w:hAnsi="Times New Roman" w:cs="Times New Roman"/>
          <w:i/>
          <w:color w:val="000000"/>
          <w:sz w:val="28"/>
          <w:szCs w:val="28"/>
        </w:rPr>
        <w:t>/2000</w:t>
      </w:r>
    </w:p>
    <w:p w:rsidR="00E54FA5" w:rsidRDefault="00E54FA5" w:rsidP="00E54FA5">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Giảng tại: Tịnh </w:t>
      </w:r>
      <w:r w:rsidR="003C35B5">
        <w:rPr>
          <w:rFonts w:ascii="Times New Roman" w:eastAsia="Times New Roman" w:hAnsi="Times New Roman" w:cs="Times New Roman"/>
          <w:i/>
          <w:color w:val="000000"/>
          <w:sz w:val="28"/>
          <w:szCs w:val="28"/>
        </w:rPr>
        <w:t>t</w:t>
      </w:r>
      <w:r>
        <w:rPr>
          <w:rFonts w:ascii="Times New Roman" w:eastAsia="Times New Roman" w:hAnsi="Times New Roman" w:cs="Times New Roman"/>
          <w:i/>
          <w:color w:val="000000"/>
          <w:sz w:val="28"/>
          <w:szCs w:val="28"/>
        </w:rPr>
        <w:t xml:space="preserve">ông Học </w:t>
      </w:r>
      <w:r w:rsidR="003C35B5">
        <w:rPr>
          <w:rFonts w:ascii="Times New Roman" w:eastAsia="Times New Roman" w:hAnsi="Times New Roman" w:cs="Times New Roman"/>
          <w:i/>
          <w:color w:val="000000"/>
          <w:sz w:val="28"/>
          <w:szCs w:val="28"/>
        </w:rPr>
        <w:t>h</w:t>
      </w:r>
      <w:r>
        <w:rPr>
          <w:rFonts w:ascii="Times New Roman" w:eastAsia="Times New Roman" w:hAnsi="Times New Roman" w:cs="Times New Roman"/>
          <w:i/>
          <w:color w:val="000000"/>
          <w:sz w:val="28"/>
          <w:szCs w:val="28"/>
        </w:rPr>
        <w:t>ội Singapore</w:t>
      </w:r>
    </w:p>
    <w:p w:rsidR="00E54FA5" w:rsidRDefault="00E54FA5" w:rsidP="00E54FA5">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Tập </w:t>
      </w:r>
      <w:r w:rsidR="00002741">
        <w:rPr>
          <w:rFonts w:ascii="Times New Roman" w:eastAsia="Times New Roman" w:hAnsi="Times New Roman" w:cs="Times New Roman"/>
          <w:b/>
          <w:color w:val="000000"/>
          <w:sz w:val="28"/>
          <w:szCs w:val="28"/>
        </w:rPr>
        <w:t>77</w:t>
      </w:r>
    </w:p>
    <w:p w:rsidR="00E54FA5" w:rsidRDefault="00E54FA5" w:rsidP="00E54FA5">
      <w:pPr>
        <w:spacing w:after="0" w:line="288" w:lineRule="auto"/>
        <w:jc w:val="both"/>
        <w:rPr>
          <w:rFonts w:ascii="Times New Roman" w:eastAsia="Times New Roman" w:hAnsi="Times New Roman" w:cs="Times New Roman"/>
          <w:b/>
          <w:color w:val="000000"/>
          <w:sz w:val="28"/>
          <w:szCs w:val="28"/>
        </w:rPr>
      </w:pPr>
      <w:bookmarkStart w:id="0" w:name="_GoBack"/>
      <w:bookmarkEnd w:id="0"/>
    </w:p>
    <w:p w:rsidR="003C35B5" w:rsidRPr="00752AA7" w:rsidRDefault="003C35B5" w:rsidP="003C35B5">
      <w:pPr>
        <w:spacing w:before="120" w:after="0" w:line="288" w:lineRule="auto"/>
        <w:ind w:firstLine="720"/>
        <w:jc w:val="both"/>
        <w:rPr>
          <w:rFonts w:ascii="Times New Roman" w:eastAsia="Book Antiqua" w:hAnsi="Times New Roman" w:cs="Times New Roman"/>
          <w:b/>
          <w:sz w:val="28"/>
          <w:szCs w:val="28"/>
        </w:rPr>
      </w:pPr>
      <w:r w:rsidRPr="00752AA7">
        <w:rPr>
          <w:rFonts w:ascii="Times New Roman" w:eastAsia="Book Antiqua" w:hAnsi="Times New Roman" w:cs="Times New Roman"/>
          <w:sz w:val="28"/>
          <w:szCs w:val="28"/>
        </w:rPr>
        <w:t>Chư vị đồng học, chào mọi người! Mời xem kinh Thập Thiện Nghiệp Đạo,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trang thứ mười một, hàng thứ hai từ dưới lên,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bắt đầu xem từ giữa: </w:t>
      </w:r>
    </w:p>
    <w:p w:rsidR="003C35B5" w:rsidRPr="00752AA7" w:rsidRDefault="003C35B5" w:rsidP="003C35B5">
      <w:pPr>
        <w:pBdr>
          <w:top w:val="nil"/>
          <w:left w:val="nil"/>
          <w:bottom w:val="nil"/>
          <w:right w:val="nil"/>
          <w:between w:val="nil"/>
        </w:pBdr>
        <w:shd w:val="clear" w:color="auto" w:fill="FFFFFF"/>
        <w:spacing w:before="240" w:after="0" w:line="288" w:lineRule="auto"/>
        <w:ind w:firstLine="720"/>
        <w:jc w:val="both"/>
        <w:rPr>
          <w:rFonts w:ascii="Times New Roman" w:eastAsia="Book Antiqua" w:hAnsi="Times New Roman" w:cs="Times New Roman"/>
          <w:b/>
          <w:color w:val="000000"/>
          <w:sz w:val="28"/>
          <w:szCs w:val="28"/>
        </w:rPr>
      </w:pPr>
      <w:r w:rsidRPr="00752AA7">
        <w:rPr>
          <w:rFonts w:ascii="Times New Roman" w:eastAsia="Book Antiqua" w:hAnsi="Times New Roman" w:cs="Times New Roman"/>
          <w:b/>
          <w:color w:val="000000"/>
          <w:sz w:val="28"/>
          <w:szCs w:val="28"/>
        </w:rPr>
        <w:t xml:space="preserve">Nếu có thể hồi hướng về A-nậu-đa-la tam-miệu tam-bồ-đề, tương lai thành Phật sẽ nhanh chứng được hết thảy Phật pháp, thành tựu thần thông tự tại. </w:t>
      </w:r>
    </w:p>
    <w:p w:rsidR="003C35B5" w:rsidRPr="00752AA7" w:rsidRDefault="003C35B5" w:rsidP="003C35B5">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Đây là nói lìa tà kiến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chẳng những thành tựu mười loại pháp công đức thù thắng,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có thể hồi hướng về vô thượng Bồ-đề.</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Đoạn kinh văn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từ đầu đến giờ tổng cộng có mười đoạn nhỏ,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mỗi một đoạn đều dùng câu này làm lời kết,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ở đây có thể nói là tổng kết. Thế nào gọi là A-nậu-đa-la tam-miệu tam-bồ-đề?</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Câu này là tiếng Phạn,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vào thời xưa dịch kinh,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theo thể lệ có năm loại không dịch</w:t>
      </w:r>
      <w:r w:rsidRPr="00752AA7">
        <w:rPr>
          <w:rFonts w:ascii="Times New Roman" w:eastAsia="Book Antiqua" w:hAnsi="Times New Roman" w:cs="Times New Roman"/>
          <w:sz w:val="28"/>
          <w:szCs w:val="28"/>
          <w:vertAlign w:val="superscript"/>
        </w:rPr>
        <w:footnoteReference w:id="1"/>
      </w:r>
      <w:r w:rsidRPr="00752AA7">
        <w:rPr>
          <w:rFonts w:ascii="Times New Roman" w:eastAsia="Book Antiqua" w:hAnsi="Times New Roman" w:cs="Times New Roman"/>
          <w:sz w:val="28"/>
          <w:szCs w:val="28"/>
        </w:rPr>
        <w: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câu này có thể phiên dịch,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năm loại không dịch thì đây thuộc về “tôn trọng không dịch”.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Mục tiêu cuối cùng của học Phật là gì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sau cùng mong muốn đạt được, đắc được những gì?</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Chính là một câu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Ý nghĩa của câu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phiên dịch thành Hoa văn là </w:t>
      </w:r>
      <w:r w:rsidRPr="00752AA7">
        <w:rPr>
          <w:rFonts w:ascii="Times New Roman" w:eastAsia="Book Antiqua" w:hAnsi="Times New Roman" w:cs="Times New Roman"/>
          <w:i/>
          <w:sz w:val="28"/>
          <w:szCs w:val="28"/>
        </w:rPr>
        <w:t>Vô thượng chánh đẳng chánh giác</w:t>
      </w:r>
      <w:r w:rsidRPr="00752AA7">
        <w:rPr>
          <w:rFonts w:ascii="Times New Roman" w:eastAsia="Book Antiqua" w:hAnsi="Times New Roman" w:cs="Times New Roman"/>
          <w:sz w:val="28"/>
          <w:szCs w:val="28"/>
        </w:rPr>
        <w: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“a” dịch thành “vô”,</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“nậu-đa-la” dịch thành “thượng”,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Ấn Độ gọi là “tam”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Trung Quốc nghĩa là “chánh”,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“miệu” là “đẳng”,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“bồ-đề” là “giác”.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Bởi vì tôn trọng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nên giữ lại phần dịch 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Trong câu </w:t>
      </w:r>
      <w:r w:rsidRPr="00752AA7">
        <w:rPr>
          <w:rFonts w:ascii="Times New Roman" w:eastAsia="Book Antiqua" w:hAnsi="Times New Roman" w:cs="Times New Roman"/>
          <w:sz w:val="28"/>
          <w:szCs w:val="28"/>
        </w:rPr>
        <w:lastRenderedPageBreak/>
        <w:t>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ba thứ bậc là: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Chánh giác,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Chánh đẳng chánh giác,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Vô thượng chánh đẳng chánh giác,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điều mà người học Phật mong cầu.</w:t>
      </w:r>
      <w:r w:rsidRPr="00752AA7">
        <w:rPr>
          <w:rFonts w:ascii="Times New Roman" w:eastAsia="Cambria" w:hAnsi="Times New Roman" w:cs="Times New Roman"/>
          <w:sz w:val="28"/>
          <w:szCs w:val="28"/>
        </w:rPr>
        <w:t> </w:t>
      </w:r>
    </w:p>
    <w:p w:rsidR="003C35B5" w:rsidRPr="00752AA7" w:rsidRDefault="003C35B5" w:rsidP="003C35B5">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Nếu đạt đến Chánh giác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Phật pháp gọi là chứng quả A-la-hán, tiểu thừa A-la-hán, Bích-chi Phật đều đạt được Chánh giác.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nói với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trời người của thế gian cũng có người rất thông minh,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đối với vũ trụ nhân sinh có sự giác ngộ tương đối,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thế nhưng không được gọi là chánh, danh hiệu “chánh” này rất khó đạt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Nhà Phật nói tiêu chuẩn của chánh là gì?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Nhất định là phá chấp ta rồi thì mới gọi là chánh.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Nếu dùng cách nói trong kinh Kim Cang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mọi người sẽ rất rõ ràng khái niệm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tướng ta” mới được gọi là Chánh giác. Trời và người của thế gian rất thông minh, chúng ta biết hiện nay có rất nhiều nhà khoa học,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nhà triết học, nhà tôn giáo,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vẫn có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vẫn còn chấp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vẫn còn chấp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Những người này tuy gọi là giác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không thể gọi là Chánh giác, nhất định phải đạt đến “không tướng ta, không tướng người,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tướng chúng sanh, không tướng thọ giả”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mới gọi là Chánh giác.</w:t>
      </w:r>
      <w:r w:rsidRPr="00752AA7">
        <w:rPr>
          <w:rFonts w:ascii="Times New Roman" w:eastAsia="Cambria" w:hAnsi="Times New Roman" w:cs="Times New Roman"/>
          <w:sz w:val="28"/>
          <w:szCs w:val="28"/>
        </w:rPr>
        <w:t> </w:t>
      </w:r>
    </w:p>
    <w:p w:rsidR="003C35B5" w:rsidRPr="00752AA7" w:rsidRDefault="003C35B5" w:rsidP="003C35B5">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Tuy phá bốn tướng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vẫn chưa phá hết triệt để, bốn tướng này có cao thấp khác nhau. Ví dụ nói đã phá 100% tướng ta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còn nữa,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tướng người, tướng chúng sanh, tướng thọ giả vẫn còn,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vẫn chưa phá hết.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sao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Tướng ta là thuộc về chấp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chính là chấp trước,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chấp trước không còn nữa; tướng người, tướng chúng sanh, tướng thọ giả là thuộc về phân biệt,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thuộc về vọng tưởng,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những thứ này chưa đoạn hết.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Do đó, nhà Phật chia giác ngộ làm ba giai đoạn.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Đoạn hết phân biệt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vọng tưởng vẫn chưa hết,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cấp bậc này gọi là Chánh đẳng chánh giác.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“Đẳng” là ngang bằng Phật, quý vị phải biết,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ngang bằng Phật nhưng họ không phải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chỉ là ngang bằng mà thôi.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Cần phải đoạn hết phân biệt, vọng tưởng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lúc này mới gọi là Vô thượng chánh đẳng chánh giác.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Vô thượng chánh đẳng chánh giác chỉ có một vị,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đó là Phật quả viên mãn trong Viên giáo,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Bồ-tát Đẳng giác trở xuống đều thuộc về Chánh đẳng chánh giác.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quý vị phải biết,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thứ bậc thấp nhất của Chánh đẳng chánh giác là Bồ-tát Sơ trụ của Viên giáo.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Do đây có thể biết,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tứ thánh pháp giới,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nói tóm lại đều là thuộc về Chánh giác, tuy thứ bậc của họ cũng có cao thấp khác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A-la-hán,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Bích-chi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Bồ-tát,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ở đây trong tông Thiên Thai gọi là tạng giáo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thông giáo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đều thuộc về Chánh giác,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thể xưng là Chánh đẳng chánh giác.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Đại sư Thiên Thai trong phán giáo “Lục tức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xếp họ vào “tương tợ tức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tức là tứ thánh pháp giớ</w:t>
      </w:r>
      <w:r>
        <w:rPr>
          <w:rFonts w:ascii="Times New Roman" w:eastAsia="Book Antiqua" w:hAnsi="Times New Roman" w:cs="Times New Roman"/>
          <w:sz w:val="28"/>
          <w:szCs w:val="28"/>
        </w:rPr>
        <w:t>i là tương tợ</w:t>
      </w:r>
      <w:r w:rsidRPr="00752AA7">
        <w:rPr>
          <w:rFonts w:ascii="Times New Roman" w:eastAsia="Book Antiqua" w:hAnsi="Times New Roman" w:cs="Times New Roman"/>
          <w:sz w:val="28"/>
          <w:szCs w:val="28"/>
        </w:rPr>
        <w:t xml:space="preserve"> tức Phật.</w:t>
      </w:r>
      <w:r w:rsidRPr="00752AA7">
        <w:rPr>
          <w:rFonts w:ascii="Times New Roman" w:eastAsia="Cambria" w:hAnsi="Times New Roman" w:cs="Times New Roman"/>
          <w:sz w:val="28"/>
          <w:szCs w:val="28"/>
        </w:rPr>
        <w:t> </w:t>
      </w:r>
    </w:p>
    <w:p w:rsidR="003C35B5" w:rsidRPr="00752AA7" w:rsidRDefault="003C35B5" w:rsidP="003C35B5">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lastRenderedPageBreak/>
        <w:t>Họ đã thoát khỏi thập pháp giới,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đến nhất chân pháp giới,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nhất chân pháp giới là phá một phẩm vô minh,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chứng một phần pháp thân,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lúc này là “phần chứng tức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mới gọi họ là Chánh đẳng chánh giác.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quý vị cần phải có khái niệm thật rõ ràng,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Chánh đẳng chánh giác gọi là pháp thân Bồ-tát,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chưa chứng được pháp thân không ở trong đây,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tông Thiên Thai gọi là phần chứng tức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là thật,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không phải giả.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Mục tiêu chúng ta học Phật là ở chỗ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cầu gì khác,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cầu sự giác ngộ cứu cánh triệt để viên mãn đối với vũ trụ nhân sinh,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đó được gọi là Vô thượng chánh đẳng chánh giác.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Làm thế nào cầu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xem ở đây,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đoạn tất cả 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 tất cả thiện, Phật đem tất cả thiện ác quy nạp thành mười điều, mặt trái của thập thiện chính là thập ác, lìa thập ác chính là thập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đó cho thấy,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thể của thiện ác là một,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một thể tánh,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chỉ do mê ngộ bất đồng mà thôi.</w:t>
      </w:r>
      <w:r w:rsidRPr="00752AA7">
        <w:rPr>
          <w:rFonts w:ascii="Times New Roman" w:eastAsia="Cambria" w:hAnsi="Times New Roman" w:cs="Times New Roman"/>
          <w:sz w:val="28"/>
          <w:szCs w:val="28"/>
        </w:rPr>
        <w:t> </w:t>
      </w:r>
    </w:p>
    <w:p w:rsidR="003C35B5" w:rsidRPr="00752AA7" w:rsidRDefault="003C35B5" w:rsidP="003C35B5">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Ở trong lục đạo,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mê thì nhiều,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giác ngộ thì ít.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Đặc biệt là trong xã hội hiện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những người mê nhiều,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hơn nữa là mê vô cùng nghiêm trọng, đối với thánh giáo,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đối với lời thiện họ không thể tiếp nhận, điều này trong Phật pháp gọi là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tập khí, nghiệp chướng quá nặng.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Tuy hằng ngày đang tu học nhưng họ đều không có cách gì nhập cảnh giới.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Cảnh giới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thông thường gọi là cửa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 không có cách gì vào cửa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ngày nay đều ở bên ngoài cửa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chưa vào trong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nào vào được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Sơ quả Tiểu thừa, Bồ-tát địa vị Sơ tín của Viên giáo Đại thừa.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giống như đi học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Thập tín là tiểu học,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quả vị Sơ tín là lớp một,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đã bước vào lớp một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Điều kiện của lớp một là gì?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Tám mươi tám phẩm kiến hoặc trong tam giới đã đoạn hết, lúc này chứng được quả vị sơ quả Tiểu thừa;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là Bồ-tát của Viên giáo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đây là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Bồ-tát quả vị Sơ tín trong Thập tín.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Công phu đoạn phiền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của Bồ-tát quả vị Sơ tín và sơ quả Tiểu thừa là tương đồng,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trí tuệ thì không như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Sơ quả Tu-đà-hoàn của Tiểu thừa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nếu so với Bồ-tát quả vị Sơ tín của Viên giáo thì trí tuệ kém hơn rất nhiều, rất nhiều.</w:t>
      </w:r>
      <w:r w:rsidRPr="00752AA7">
        <w:rPr>
          <w:rFonts w:ascii="Times New Roman" w:eastAsia="Cambria" w:hAnsi="Times New Roman" w:cs="Times New Roman"/>
          <w:sz w:val="28"/>
          <w:szCs w:val="28"/>
        </w:rPr>
        <w:t> </w:t>
      </w:r>
    </w:p>
    <w:p w:rsidR="003C35B5" w:rsidRPr="00752AA7" w:rsidRDefault="003C35B5" w:rsidP="003C35B5">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Hoa Nghiêm là Viên giáo,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trí tuệ mà họ hiển thị là viên mãn,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viên dung vô ngại.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Bồ-tát quả vị Sơ tín còn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huống hồ Bồ-tát quả vị cao?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Bồ-tát Sơ trụ là minh tâm kiến tánh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nguyên nhân gì?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đã nói trong hội Lăng-nghiêm, phiền não chướng và sở tri chướng, hai loại chướng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tất cả chúng sanh hoàn toàn không giống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Bồ-tát quả vị Sơ tín của Viên giáo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hai loại chướng này đều mỏng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nên họ chứng được Sơ tín của Đại thừa.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Tu-đà-hoàn của Tiểu thừa thì phiền não chướng nhẹ, sở tri chướng nặng,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cho nên họ có thể đoạn 88 phẩm kiến </w:t>
      </w:r>
      <w:r w:rsidRPr="00752AA7">
        <w:rPr>
          <w:rFonts w:ascii="Times New Roman" w:eastAsia="Book Antiqua" w:hAnsi="Times New Roman" w:cs="Times New Roman"/>
          <w:sz w:val="28"/>
          <w:szCs w:val="28"/>
        </w:rPr>
        <w:lastRenderedPageBreak/>
        <w:t>hoặc,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do sở tri chướng nặng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nên trí tuệ của họ không khai mở.</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thuyết kinh giáo Đại thừa,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không thể lý giải,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nguyên nhân là ở đây.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nhìn thấy trên hội Lăng-nghiêm vô cùng rõ rệt, chỗ mà tôn giả A-nan chứng là sơ quả Tiểu thừa,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trí tuệ của ngài rất cao,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nói kinh Lăng-nghiêm, nói đến quyển thứ ba thì ngài bèn bước ra tán thán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ngài đã hiểu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Tôn giả Phú-lâu-na là tứ quả A-la-hán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tôn giả Phú-lâu-na nghe không hiểu,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đứng lên hướng về Phật thỉnh giáo: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“Thầy ấy là sơ quả, sao thầy ấy hiểu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Con là tứ quả A-la-hán, sao con chưa hiểu?” Phật mới nói rõ với ngài, A-nan là phiền não chướng nặng,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chỉ chứng được sơ quả,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do sở tri chướng nhẹ,</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nên ông ấy có thể hiểu rõ kinh pháp Đại thừa,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ông ấy có thể tiếp nhận.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Tôn giả Phú-lâu-na thì hoàn toàn ngược lại với A-nan,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ngài là phiền não chướng nhẹ,</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chứng được tứ quả A-la-hán,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81 phẩm tư hoặc của tam giới ngài cũng đoạn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do sở tri chướng nặng nên kinh giáo Đại thừa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ngài nghe không hiểu. </w:t>
      </w:r>
    </w:p>
    <w:p w:rsidR="003C35B5" w:rsidRPr="00752AA7" w:rsidRDefault="003C35B5" w:rsidP="003C35B5">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Trong giáo học Đại thừa,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xưa nay những tổ sư đại đức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thường dạy người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“nhìn thấu, buông xuống”.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có thể buông xuống,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buông xuống phiền não chướng,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nhìn thấu là phá sở tri chướng. Hai loại công phu này là dùng hỗ tương không gián đoạn, nhìn thấu giúp cho buông xuống,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buông xuống giúp cho nhìn thấu,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nhất định phải thật làm.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Hơn nữa, trong cảnh giới này của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trước tiên nhất định phải bắt đầu từ buông xuống,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buông xuống tất cả vọng tưởng, phân biệt, chấp trước.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dạy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i/>
          <w:sz w:val="28"/>
          <w:szCs w:val="28"/>
        </w:rPr>
        <w:t>“Tất cả chúng sanh vốn dĩ thành Phật”</w:t>
      </w:r>
      <w:r w:rsidRPr="00752AA7">
        <w:rPr>
          <w:rFonts w:ascii="Times New Roman" w:eastAsia="Book Antiqua" w:hAnsi="Times New Roman" w:cs="Times New Roman"/>
          <w:sz w:val="28"/>
          <w:szCs w:val="28"/>
        </w:rPr>
        <w: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đều nói như vậy trong Hoa Nghiêm và Viên Giác; kinh Vô Lượng Thọ nói:</w:t>
      </w:r>
      <w:r w:rsidRPr="00752AA7">
        <w:rPr>
          <w:rFonts w:ascii="Times New Roman" w:eastAsia="Cambria" w:hAnsi="Times New Roman" w:cs="Times New Roman"/>
          <w:sz w:val="28"/>
          <w:szCs w:val="28"/>
        </w:rPr>
        <w:t> </w:t>
      </w:r>
      <w:r w:rsidRPr="00752AA7">
        <w:rPr>
          <w:rFonts w:ascii="Times New Roman" w:eastAsia="Book Antiqua" w:hAnsi="Times New Roman" w:cs="Times New Roman"/>
          <w:i/>
          <w:sz w:val="28"/>
          <w:szCs w:val="28"/>
        </w:rPr>
        <w:t>“Tất cả đều thành Phật”</w:t>
      </w:r>
      <w:r w:rsidRPr="00752AA7">
        <w:rPr>
          <w:rFonts w:ascii="Times New Roman" w:eastAsia="Book Antiqua" w:hAnsi="Times New Roman" w:cs="Times New Roman"/>
          <w:sz w:val="28"/>
          <w:szCs w:val="28"/>
        </w:rPr>
        <w:t>; trong kinh Đại thừa chúng ta thường xem thấy:</w:t>
      </w:r>
      <w:r w:rsidRPr="00752AA7">
        <w:rPr>
          <w:rFonts w:ascii="Times New Roman" w:eastAsia="Cambria" w:hAnsi="Times New Roman" w:cs="Times New Roman"/>
          <w:sz w:val="28"/>
          <w:szCs w:val="28"/>
        </w:rPr>
        <w:t> </w:t>
      </w:r>
      <w:r w:rsidRPr="00752AA7">
        <w:rPr>
          <w:rFonts w:ascii="Times New Roman" w:eastAsia="Book Antiqua" w:hAnsi="Times New Roman" w:cs="Times New Roman"/>
          <w:i/>
          <w:sz w:val="28"/>
          <w:szCs w:val="28"/>
        </w:rPr>
        <w:t>“Phàm có Phật tánh, đều sẽ làm Phật.”</w:t>
      </w:r>
      <w:r w:rsidRPr="00752AA7">
        <w:rPr>
          <w:rFonts w:ascii="Times New Roman" w:eastAsia="Cambria" w:hAnsi="Times New Roman" w:cs="Times New Roman"/>
          <w:i/>
          <w:sz w:val="28"/>
          <w:szCs w:val="28"/>
        </w:rPr>
        <w:t> </w:t>
      </w:r>
      <w:r w:rsidRPr="00752AA7">
        <w:rPr>
          <w:rFonts w:ascii="Times New Roman" w:eastAsia="Book Antiqua" w:hAnsi="Times New Roman" w:cs="Times New Roman"/>
          <w:sz w:val="28"/>
          <w:szCs w:val="28"/>
        </w:rPr>
        <w:t>Chúng ta phải dùng tâm thái như thế nào để đối nhân, xử thế, tiếp vật đây?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Nhất định phải giống với thái độ tu học của Thiện Tài đồng tử.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Ở trong mắt của Thiện Tài đồng tử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phàm phu chỉ có mỗi mình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ngoài ta ra thì tất cả đều là chư Phật Như Lai.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Thuận cảnh, nghịch cảnh,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thiện, người 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toàn là chư Phật Như Lai hóa thân đến độ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ngài ở trên đường Bồ-đề thuận buồm xuôi gió,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có chướng ngại.</w:t>
      </w:r>
      <w:r w:rsidRPr="00752AA7">
        <w:rPr>
          <w:rFonts w:ascii="Times New Roman" w:eastAsia="Cambria" w:hAnsi="Times New Roman" w:cs="Times New Roman"/>
          <w:sz w:val="28"/>
          <w:szCs w:val="28"/>
        </w:rPr>
        <w:t> </w:t>
      </w:r>
    </w:p>
    <w:p w:rsidR="003C35B5" w:rsidRPr="00752AA7" w:rsidRDefault="003C35B5" w:rsidP="003C35B5">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Chúng ta ngày nay tu 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biết bao chướng ngại!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Chướng ngại từ đâu mà có?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trong tâm bất thiện của chúng ta mà biến hiện ra.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Mọi người đọc kinh Thập Thiện Nghiệp Đạo thì đã biết,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phần trước có nói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“tất cả pháp từ tâm tưởng sanh”, tâm của chúng ta bất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nhìn thấy người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vừa mắt thì khởi tham 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thấy không vừa mắt thì khởi sân giận, đây là tâm bất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Tâm của chúng ta không chân </w:t>
      </w:r>
      <w:r w:rsidRPr="00752AA7">
        <w:rPr>
          <w:rFonts w:ascii="Times New Roman" w:eastAsia="Book Antiqua" w:hAnsi="Times New Roman" w:cs="Times New Roman"/>
          <w:sz w:val="28"/>
          <w:szCs w:val="28"/>
        </w:rPr>
        <w:lastRenderedPageBreak/>
        <w:t>thành,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thanh tịnh, không bình đẳng,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bởi vậy tạo nên vô lượng vô biên chướng ngại trên đường Bồ-đề.</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Chướng ngại này làm sao đột phá?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Thiện Tài đã làm ra tấm gương tốt nhất cho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Ngài thật sự là thuận buồm xuôi gió,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gặp được Bồ-tát Văn-thù,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dưới hội của Văn-thù đã thành tựu căn bản trí, sau đó Bồ-tát Văn-thù bảo ngài đi tham học,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tham vấn 53 vị thiện tri thức, ngài đã thành tựu Phật quả cứu cánh viên mãn.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Mỗi lần tham vấn một vị thiện tri thức thì cảnh giới của ngài được nâng lên một cấp.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Tỳ-kheo Kiết Tường Vân đại biểu Bồ-tát Sơ trụ của Viên giáo,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phát tâm trụ, ngài tham vấn Sơ trụ Bồ-tát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bản thân ngài đạt đến Sơ trụ; tham vấn Bồ-tát Hải Vân,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ngài liền thăng đến Nhị trụ; tham vấn Tỳ-kheo Diệu Trụ,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ngài liền thăng đến Tam trụ, cảnh giới cứ mãi thăng hoa,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có một chút trắc trở.</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Nguyên nhân gì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thái độ tốt của học sinh.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Sự việc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đại sư Ấn Quang nói trong Văn Sao rất nhiều:</w:t>
      </w:r>
      <w:r w:rsidRPr="00752AA7">
        <w:rPr>
          <w:rFonts w:ascii="Times New Roman" w:eastAsia="Cambria" w:hAnsi="Times New Roman" w:cs="Times New Roman"/>
          <w:sz w:val="28"/>
          <w:szCs w:val="28"/>
        </w:rPr>
        <w:t> </w:t>
      </w:r>
      <w:r w:rsidRPr="00752AA7">
        <w:rPr>
          <w:rFonts w:ascii="Times New Roman" w:eastAsia="Book Antiqua" w:hAnsi="Times New Roman" w:cs="Times New Roman"/>
          <w:i/>
          <w:sz w:val="28"/>
          <w:szCs w:val="28"/>
        </w:rPr>
        <w:t>“Một phần thành kính được một phần lợi ích, hai phần thành kính được hai phần lợi ích.”</w:t>
      </w:r>
      <w:r w:rsidRPr="00752AA7">
        <w:rPr>
          <w:rFonts w:ascii="Times New Roman" w:eastAsia="Cambria" w:hAnsi="Times New Roman" w:cs="Times New Roman"/>
          <w:i/>
          <w:sz w:val="28"/>
          <w:szCs w:val="28"/>
        </w:rPr>
        <w:t> </w:t>
      </w:r>
      <w:r w:rsidRPr="00752AA7">
        <w:rPr>
          <w:rFonts w:ascii="Times New Roman" w:eastAsia="Book Antiqua" w:hAnsi="Times New Roman" w:cs="Times New Roman"/>
          <w:sz w:val="28"/>
          <w:szCs w:val="28"/>
        </w:rPr>
        <w:t>Thiện Tài đồng tử là đầy đủ thành kính viên mãn,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ngài được lợi ích viên mãn.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thấy tổ sư nói đơn giản như vậy!</w:t>
      </w:r>
      <w:r w:rsidRPr="00752AA7">
        <w:rPr>
          <w:rFonts w:ascii="Times New Roman" w:eastAsia="Cambria" w:hAnsi="Times New Roman" w:cs="Times New Roman"/>
          <w:sz w:val="28"/>
          <w:szCs w:val="28"/>
        </w:rPr>
        <w:t> </w:t>
      </w:r>
    </w:p>
    <w:p w:rsidR="003C35B5" w:rsidRPr="00752AA7" w:rsidRDefault="003C35B5" w:rsidP="003C35B5">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Nói thêm với quý vị,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lúc làm cũng là đơn giản như vậy, bạn không chịu làm thì vô phương.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Tại sao không chịu làm?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thân chúng ta từ vô thỉ kiếp đến nay tập khí phiền não quá nặng.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các phiền não thì phiền não lớn nhất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đối với người tu hành mà nói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cống cao ngã mạn;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luôn cảm thấy mình cao hơn người khác một bậc,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khác đều không bằng mình,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ngã mạn cao như núi, điều này đã tạo thành chướng ngại trên đường Bồ-đề của mình.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tư tự lợi,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danh văn lợi dưỡng,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tham sân si mạn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đã tạo nên biết bao nhiêu là chướng ngại.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có thể trừ bỏ những thứ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nhất định không có tự tư tự lợi,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nhất định không dính danh văn lợi dưỡng,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thật sự xa lìa được tham sân si mạn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chúng ta sẽ giống như Thiện Tài đồng tử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đối người, đối việc, đối vật chân thành, cung kính, đã thực hiện được hạnh Phổ 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Lễ kính chư Phật, ai là chư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Tất cả chúng sanh là chư Phật, tất cả người, tất cả việc,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tất cả vật đều là chư Phật, chí thành cung kính,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hề có mảy may thái độ khinh mạn.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Xưng tán Như Lai,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quảng tu cúng dường,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sám hối nghiệp chướng, vậy trên đường Bồ-đề làm gì có chướng ngại cho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kinh Hoa Nghiêm hay,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sau cùng Thiện Tài với 53 vị,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đó là Phật-đà,</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đó là thiện tri thức,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chư Phật Như Lai đến thị 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hiện bất luận là thuận cảnh, nghịch cảnh,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thiện, người 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có người nào không phải là thiện tri thức.</w:t>
      </w:r>
      <w:r w:rsidRPr="00752AA7">
        <w:rPr>
          <w:rFonts w:ascii="Times New Roman" w:eastAsia="Cambria" w:hAnsi="Times New Roman" w:cs="Times New Roman"/>
          <w:sz w:val="28"/>
          <w:szCs w:val="28"/>
        </w:rPr>
        <w:t> </w:t>
      </w:r>
    </w:p>
    <w:p w:rsidR="003C35B5" w:rsidRPr="00752AA7" w:rsidRDefault="003C35B5" w:rsidP="003C35B5">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Thế Tôn trong một đời dạy học,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 học pháp môn phổ biến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một đời thành Phật thì chỉ có hai bộ kinh: Hoa Nghiêm, Thiện Tài biểu diễn cho chúng ta thấy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một đời </w:t>
      </w:r>
      <w:r w:rsidRPr="00752AA7">
        <w:rPr>
          <w:rFonts w:ascii="Times New Roman" w:eastAsia="Book Antiqua" w:hAnsi="Times New Roman" w:cs="Times New Roman"/>
          <w:sz w:val="28"/>
          <w:szCs w:val="28"/>
        </w:rPr>
        <w:lastRenderedPageBreak/>
        <w:t>thành tựu; kinh Pháp Hoa, Long nữ 8 tuổi thành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làm ra để chúng ta thấy,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nói cho chúng ta biết,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người ở thế gian này trong một đời thành Phật là điều có thể,</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phải không thể; chỉ cần bạn biết được đạo lý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hiểu được phương pháp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thật sự thọ trì đọc tụng,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vì người diễn nói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bạn có thể thành tựu. Thế nên trước đây có người hỏi tôi phương pháp giảng kinh, tôi đã viết một bài cương lĩnh về nghiên cứu nội điển,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đính kèm ở phần sau cuốn sách nhỏ</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“Nghiên cứu giảng tọa nội điển” của các bạn,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các bạn có thể xem.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Câu trả lời của tôi đặc biệt nhấn mạnh là</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học kinh giáo thành tựu 90%</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ở thái độ tu học của bạn,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còn phương pháp tối đa chỉ chiếm 10% mà thôi.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Thế nên phương pháp không khó,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một tuần lễ thì có thể dạy cho bạn biết rồi, thái độ tu học của bạn quyết định sự thành bại của bản thân bạn.</w:t>
      </w:r>
      <w:r w:rsidRPr="00752AA7">
        <w:rPr>
          <w:rFonts w:ascii="Times New Roman" w:eastAsia="Cambria" w:hAnsi="Times New Roman" w:cs="Times New Roman"/>
          <w:sz w:val="28"/>
          <w:szCs w:val="28"/>
        </w:rPr>
        <w:t> </w:t>
      </w:r>
    </w:p>
    <w:p w:rsidR="003C35B5" w:rsidRPr="00752AA7" w:rsidRDefault="003C35B5" w:rsidP="003C35B5">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Chúng ta gần gũi thiện tri thức không phải một người,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đồng tu rất nhiều.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Tại sao trong rất nhiều đồng tu 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có thể thành tựu chỉ có vài ba người?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Thầy dạy học như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phân đây kia,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cùng lên lớp như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sao có người có thể thành tựu,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người không thể thành tựu?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Quyết định bởi thái độ tu học,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tức là như Ấn tổ đã nói: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một phần cung kính được một phần lợi ích,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mười phần cung kính được mười phần lợi ích.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Trước đây, chúng tôi thân cận đại sư Chương Gia,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thân cận lão cư sĩ Lý Bỉnh Nam,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thậm chí thân cận một người tại gia là tiên sinh Phương Đông Mỹ,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tôi có mười phần thành kính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nên chúng tôi có thể có được một chút lợi ích; không có tâm cung kính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cái mà bạn đạt được chỉ là phần ngoài da.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Do đây có thể biết,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có thể thành tựu hay không, có phải là do sự chỉ dạy của thầy hay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phải. Thích-ca Mâu-ni Phật độ hóa chúng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bản thân ngài không kể công.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sao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Ngài thành Phật là tự bản thân ngài thành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phải Phật có năng lực giúp đỡ ngài thành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Nếu Phật có năng lực giúp ngài thành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chúng ta việc gì phải tu 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Phật không giúp chúng ta thành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ngài không từ bi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việc mà Phật cũng không thể làm được, hoàn toàn do chính bạn thành tâm, thành ý tu học.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trong bốn loại duyên,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pháp là do duyên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thân chúng ta có đầy đủ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thân nhân duyên, sở duyên duyên, vô gián duyên,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chỉ là tăng thượng duyên đối với chúng ta mà thôi.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dù tăng thượng duyên tốt đến đâu,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nếu chúng ta không đầy đủ ba duyên phía trước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thì không thể thành tựu, chúng ta phải hiểu đạo lý này. </w:t>
      </w:r>
    </w:p>
    <w:p w:rsidR="003C35B5" w:rsidRPr="00752AA7" w:rsidRDefault="003C35B5" w:rsidP="003C35B5">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Ở đây nói “hồi hướng”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đem công đức tu học của mình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tất cả chúng sanh hưởng; bản thân mình không cần,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đem cho tất cả chúng sanh hưởng.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thân nếu vẫn có một chút “ta cùng hưởng với tất cả chúng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vậy thì “cái ta” vẫn chưa xả </w:t>
      </w:r>
      <w:r w:rsidRPr="00752AA7">
        <w:rPr>
          <w:rFonts w:ascii="Times New Roman" w:eastAsia="Book Antiqua" w:hAnsi="Times New Roman" w:cs="Times New Roman"/>
          <w:sz w:val="28"/>
          <w:szCs w:val="28"/>
        </w:rPr>
        <w:lastRenderedPageBreak/>
        <w:t>hết,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vẫn còn chấp ta ở bên trong,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“ta cùng hưởng với tất cả chúng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Nếu chúng ta đem công đức cho tất cả chúng sanh hưởng,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bên trong không có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thì bạn mới có thể đi trên đường Bồ-đề. </w:t>
      </w:r>
    </w:p>
    <w:p w:rsidR="003C35B5" w:rsidRDefault="003C35B5" w:rsidP="003C35B5">
      <w:pPr>
        <w:spacing w:before="120" w:after="0" w:line="288" w:lineRule="auto"/>
        <w:ind w:firstLine="720"/>
        <w:jc w:val="both"/>
        <w:rPr>
          <w:rFonts w:ascii="Times New Roman" w:eastAsia="Times New Roman" w:hAnsi="Times New Roman" w:cs="Times New Roman"/>
          <w:b/>
          <w:color w:val="000000"/>
          <w:sz w:val="28"/>
          <w:szCs w:val="28"/>
        </w:rPr>
      </w:pPr>
      <w:r w:rsidRPr="00752AA7">
        <w:rPr>
          <w:rFonts w:ascii="Times New Roman" w:eastAsia="Book Antiqua" w:hAnsi="Times New Roman" w:cs="Times New Roman"/>
          <w:i/>
          <w:sz w:val="28"/>
          <w:szCs w:val="28"/>
        </w:rPr>
        <w:t>“Tương lai thành Phật sẽ nhanh chứng được hết thảy Phật pháp”</w:t>
      </w:r>
      <w:r w:rsidRPr="00752AA7">
        <w:rPr>
          <w:rFonts w:ascii="Times New Roman" w:eastAsia="Book Antiqua" w:hAnsi="Times New Roman" w:cs="Times New Roman"/>
          <w:sz w:val="28"/>
          <w:szCs w:val="28"/>
        </w:rPr>
        <w:t>,</w:t>
      </w:r>
      <w:r w:rsidRPr="00752AA7">
        <w:rPr>
          <w:rFonts w:ascii="Times New Roman" w:eastAsia="Book Antiqua" w:hAnsi="Times New Roman" w:cs="Times New Roman"/>
          <w:i/>
          <w:sz w:val="28"/>
          <w:szCs w:val="28"/>
        </w:rPr>
        <w:t xml:space="preserve"> </w:t>
      </w:r>
      <w:r w:rsidRPr="00752AA7">
        <w:rPr>
          <w:rFonts w:ascii="Times New Roman" w:eastAsia="Book Antiqua" w:hAnsi="Times New Roman" w:cs="Times New Roman"/>
          <w:sz w:val="28"/>
          <w:szCs w:val="28"/>
        </w:rPr>
        <w:t>bạn phải hiểu được thế nào là Phật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“pháp” chính là hết thảy pháp; đối với hết thảy pháp không gì không biết,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gì không thể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gọi là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có nghĩa là giác ngộ,</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đối với hết thảy pháp đều là giác mà không mê.</w:t>
      </w:r>
      <w:r w:rsidRPr="00752AA7">
        <w:rPr>
          <w:rFonts w:ascii="Times New Roman" w:eastAsia="Cambria" w:hAnsi="Times New Roman" w:cs="Times New Roman"/>
          <w:sz w:val="28"/>
          <w:szCs w:val="28"/>
        </w:rPr>
        <w:t> </w:t>
      </w:r>
      <w:r w:rsidRPr="00752AA7">
        <w:rPr>
          <w:rFonts w:ascii="Times New Roman" w:eastAsia="Book Antiqua" w:hAnsi="Times New Roman" w:cs="Times New Roman"/>
          <w:i/>
          <w:sz w:val="28"/>
          <w:szCs w:val="28"/>
        </w:rPr>
        <w:t>“Thành tựu thần thông tự tại”</w:t>
      </w:r>
      <w:r w:rsidRPr="00752AA7">
        <w:rPr>
          <w:rFonts w:ascii="Times New Roman" w:eastAsia="Book Antiqua" w:hAnsi="Times New Roman" w:cs="Times New Roman"/>
          <w:sz w:val="28"/>
          <w:szCs w:val="28"/>
        </w:rPr>
        <w: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đức dụng.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Đối với hết thảy pháp thế xuất thế gian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đều có thể giác mà không mê, chánh mà không tà, tịnh mà không nhiễm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bạn được đại tự tại.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Thần thông không phải là tự thọ dụng,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thần thông là tha thọ dụng.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thọ dụng là tự tại,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tha thọ dụng là thần thông,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có năng lực giáo hóa tất cả chúng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một đoạn văn lớn.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Đoạn của ngày mai,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ở đây rất từ bi,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ngài nêu ra một thí dụ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 hành thập thiện, thực hành thập thiện ở sáu ba-la-mật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sáu ba-la-mật mới viên mãn. Tốt rồi, hôm nay chúng ta giảng đến đây.</w:t>
      </w:r>
      <w:r w:rsidRPr="00752AA7">
        <w:rPr>
          <w:rFonts w:ascii="Times New Roman" w:eastAsia="Cambria" w:hAnsi="Times New Roman" w:cs="Times New Roman"/>
          <w:sz w:val="28"/>
          <w:szCs w:val="28"/>
        </w:rPr>
        <w:t> </w:t>
      </w:r>
    </w:p>
    <w:sectPr w:rsidR="003C35B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1EB" w:rsidRDefault="00FE61EB" w:rsidP="003C35B5">
      <w:pPr>
        <w:spacing w:after="0" w:line="240" w:lineRule="auto"/>
      </w:pPr>
      <w:r>
        <w:separator/>
      </w:r>
    </w:p>
  </w:endnote>
  <w:endnote w:type="continuationSeparator" w:id="0">
    <w:p w:rsidR="00FE61EB" w:rsidRDefault="00FE61EB" w:rsidP="003C3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VN-Book Antiqua">
    <w:panose1 w:val="02040603050506020204"/>
    <w:charset w:val="00"/>
    <w:family w:val="roman"/>
    <w:pitch w:val="variable"/>
    <w:sig w:usb0="A000002F" w:usb1="0000000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N-Khai 3.0">
    <w:panose1 w:val="02010600030101010101"/>
    <w:charset w:val="86"/>
    <w:family w:val="auto"/>
    <w:pitch w:val="variable"/>
    <w:sig w:usb0="900002BF" w:usb1="2BDFFFFB" w:usb2="00000036" w:usb3="00000000" w:csb0="001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1EB" w:rsidRDefault="00FE61EB" w:rsidP="003C35B5">
      <w:pPr>
        <w:spacing w:after="0" w:line="240" w:lineRule="auto"/>
      </w:pPr>
      <w:r>
        <w:separator/>
      </w:r>
    </w:p>
  </w:footnote>
  <w:footnote w:type="continuationSeparator" w:id="0">
    <w:p w:rsidR="00FE61EB" w:rsidRDefault="00FE61EB" w:rsidP="003C35B5">
      <w:pPr>
        <w:spacing w:after="0" w:line="240" w:lineRule="auto"/>
      </w:pPr>
      <w:r>
        <w:continuationSeparator/>
      </w:r>
    </w:p>
  </w:footnote>
  <w:footnote w:id="1">
    <w:p w:rsidR="003C35B5" w:rsidRDefault="003C35B5" w:rsidP="003C35B5">
      <w:pPr>
        <w:pBdr>
          <w:top w:val="nil"/>
          <w:left w:val="nil"/>
          <w:bottom w:val="nil"/>
          <w:right w:val="nil"/>
          <w:between w:val="nil"/>
        </w:pBdr>
        <w:spacing w:after="0" w:line="240" w:lineRule="auto"/>
        <w:jc w:val="both"/>
        <w:rPr>
          <w:color w:val="000000"/>
          <w:sz w:val="20"/>
          <w:szCs w:val="20"/>
        </w:rPr>
      </w:pPr>
      <w:r>
        <w:rPr>
          <w:rStyle w:val="FootnoteReference"/>
        </w:rPr>
        <w:footnoteRef/>
      </w:r>
      <w:r>
        <w:rPr>
          <w:color w:val="000000"/>
          <w:sz w:val="20"/>
          <w:szCs w:val="20"/>
        </w:rPr>
        <w:t xml:space="preserve"> Năm loại không dịch (Ngũ chủng bất phiên - </w:t>
      </w:r>
      <w:r w:rsidRPr="00CA2AAA">
        <w:rPr>
          <w:rFonts w:ascii="CN-Khai 3.0" w:eastAsia="CN-Khai 3.0" w:hAnsi="CN-Khai 3.0" w:cs="MS Gothic"/>
          <w:color w:val="000000"/>
          <w:sz w:val="20"/>
          <w:szCs w:val="20"/>
        </w:rPr>
        <w:t>五種不翻</w:t>
      </w:r>
      <w:r>
        <w:rPr>
          <w:color w:val="000000"/>
          <w:sz w:val="20"/>
          <w:szCs w:val="20"/>
        </w:rPr>
        <w:t xml:space="preserve">): Năm </w:t>
      </w:r>
      <w:r>
        <w:rPr>
          <w:sz w:val="20"/>
          <w:szCs w:val="20"/>
        </w:rPr>
        <w:t>lý</w:t>
      </w:r>
      <w:r>
        <w:rPr>
          <w:color w:val="000000"/>
          <w:sz w:val="20"/>
          <w:szCs w:val="20"/>
        </w:rPr>
        <w:t xml:space="preserve"> do cần phải giữ nguyên âm tiếng Phạn, khi một bản kinh Phạn được dịch sang tiếng Trung Quốc, do đại sư Huyền Trang đề xướng làm </w:t>
      </w:r>
      <w:r>
        <w:rPr>
          <w:sz w:val="20"/>
          <w:szCs w:val="20"/>
        </w:rPr>
        <w:t>quy</w:t>
      </w:r>
      <w:r>
        <w:rPr>
          <w:color w:val="000000"/>
          <w:sz w:val="20"/>
          <w:szCs w:val="20"/>
        </w:rPr>
        <w:t xml:space="preserve"> chuẩn cho người dịch kinh đời sau: </w:t>
      </w:r>
    </w:p>
    <w:p w:rsidR="003C35B5" w:rsidRDefault="003C35B5" w:rsidP="003C35B5">
      <w:pPr>
        <w:pBdr>
          <w:top w:val="nil"/>
          <w:left w:val="nil"/>
          <w:bottom w:val="nil"/>
          <w:right w:val="nil"/>
          <w:between w:val="nil"/>
        </w:pBdr>
        <w:spacing w:after="0" w:line="240" w:lineRule="auto"/>
        <w:ind w:firstLine="144"/>
        <w:jc w:val="both"/>
        <w:rPr>
          <w:color w:val="000000"/>
          <w:sz w:val="20"/>
          <w:szCs w:val="20"/>
        </w:rPr>
      </w:pPr>
      <w:r>
        <w:rPr>
          <w:i/>
          <w:color w:val="000000"/>
          <w:sz w:val="20"/>
          <w:szCs w:val="20"/>
        </w:rPr>
        <w:t>1. Vì bí mật</w:t>
      </w:r>
      <w:r>
        <w:rPr>
          <w:color w:val="000000"/>
          <w:sz w:val="20"/>
          <w:szCs w:val="20"/>
        </w:rPr>
        <w:t xml:space="preserve">: Như các Đà-la-ni trong kinh, là lời nói bí mật của chư Phật, mầu nhiệm sâu kín không thể nghĩ bàn nên không dịch nghĩa. </w:t>
      </w:r>
    </w:p>
    <w:p w:rsidR="003C35B5" w:rsidRDefault="003C35B5" w:rsidP="003C35B5">
      <w:pPr>
        <w:pBdr>
          <w:top w:val="nil"/>
          <w:left w:val="nil"/>
          <w:bottom w:val="nil"/>
          <w:right w:val="nil"/>
          <w:between w:val="nil"/>
        </w:pBdr>
        <w:spacing w:after="0" w:line="240" w:lineRule="auto"/>
        <w:ind w:firstLine="144"/>
        <w:jc w:val="both"/>
        <w:rPr>
          <w:color w:val="000000"/>
          <w:sz w:val="20"/>
          <w:szCs w:val="20"/>
        </w:rPr>
      </w:pPr>
      <w:r>
        <w:rPr>
          <w:i/>
          <w:color w:val="000000"/>
          <w:sz w:val="20"/>
          <w:szCs w:val="20"/>
        </w:rPr>
        <w:t>2. Một từ bao hàm nhiều nghĩa</w:t>
      </w:r>
      <w:r>
        <w:rPr>
          <w:color w:val="000000"/>
          <w:sz w:val="20"/>
          <w:szCs w:val="20"/>
        </w:rPr>
        <w:t xml:space="preserve">: Như từ Bạc-già-phạm có 6 nghĩa: tự tại, xí thạnh, đoan nghiêm, danh xưng, cát tường và tôn quý nên không thể dùng một nghĩa nào để phiên dịch. </w:t>
      </w:r>
    </w:p>
    <w:p w:rsidR="003C35B5" w:rsidRDefault="003C35B5" w:rsidP="003C35B5">
      <w:pPr>
        <w:pBdr>
          <w:top w:val="nil"/>
          <w:left w:val="nil"/>
          <w:bottom w:val="nil"/>
          <w:right w:val="nil"/>
          <w:between w:val="nil"/>
        </w:pBdr>
        <w:spacing w:after="0" w:line="240" w:lineRule="auto"/>
        <w:ind w:firstLine="144"/>
        <w:jc w:val="both"/>
        <w:rPr>
          <w:color w:val="000000"/>
          <w:sz w:val="20"/>
          <w:szCs w:val="20"/>
        </w:rPr>
      </w:pPr>
      <w:r>
        <w:rPr>
          <w:i/>
          <w:color w:val="000000"/>
          <w:sz w:val="20"/>
          <w:szCs w:val="20"/>
        </w:rPr>
        <w:t>3. Vì ở Trung Quốc không có</w:t>
      </w:r>
      <w:r>
        <w:rPr>
          <w:color w:val="000000"/>
          <w:sz w:val="20"/>
          <w:szCs w:val="20"/>
        </w:rPr>
        <w:t xml:space="preserve">: Như cây Diêm-phù sống ở Ấn Độ; Trung Quốc không có loại cây này nên phải giữ nguyên âm. </w:t>
      </w:r>
    </w:p>
    <w:p w:rsidR="003C35B5" w:rsidRDefault="003C35B5" w:rsidP="003C35B5">
      <w:pPr>
        <w:pBdr>
          <w:top w:val="nil"/>
          <w:left w:val="nil"/>
          <w:bottom w:val="nil"/>
          <w:right w:val="nil"/>
          <w:between w:val="nil"/>
        </w:pBdr>
        <w:spacing w:after="0" w:line="240" w:lineRule="auto"/>
        <w:ind w:firstLine="144"/>
        <w:jc w:val="both"/>
        <w:rPr>
          <w:color w:val="000000"/>
          <w:sz w:val="20"/>
          <w:szCs w:val="20"/>
        </w:rPr>
      </w:pPr>
      <w:r>
        <w:rPr>
          <w:i/>
          <w:color w:val="000000"/>
          <w:sz w:val="20"/>
          <w:szCs w:val="20"/>
        </w:rPr>
        <w:t>4. Theo thông lệ từ xưa</w:t>
      </w:r>
      <w:r>
        <w:rPr>
          <w:color w:val="000000"/>
          <w:sz w:val="20"/>
          <w:szCs w:val="20"/>
        </w:rPr>
        <w:t xml:space="preserve">: Như từ A-nậu-đa-la tam-miệu tam-bồ-đề nghĩa là Vô thượng chánh đẳng chánh giác, nhưng từ thời Đông Hán trở về sau các nhà phiên dịch đều để nguyên âm, vì muốn giữ lại cách thức của người xưa nên không dịch. </w:t>
      </w:r>
    </w:p>
    <w:p w:rsidR="003C35B5" w:rsidRDefault="003C35B5" w:rsidP="003C35B5">
      <w:pPr>
        <w:pBdr>
          <w:top w:val="nil"/>
          <w:left w:val="nil"/>
          <w:bottom w:val="nil"/>
          <w:right w:val="nil"/>
          <w:between w:val="nil"/>
        </w:pBdr>
        <w:spacing w:after="0" w:line="240" w:lineRule="auto"/>
        <w:ind w:firstLine="144"/>
        <w:jc w:val="both"/>
        <w:rPr>
          <w:color w:val="000000"/>
          <w:sz w:val="20"/>
          <w:szCs w:val="20"/>
        </w:rPr>
      </w:pPr>
      <w:r>
        <w:rPr>
          <w:i/>
          <w:color w:val="000000"/>
          <w:sz w:val="20"/>
          <w:szCs w:val="20"/>
        </w:rPr>
        <w:t>5. Vì lòng tôn trọng</w:t>
      </w:r>
      <w:r>
        <w:rPr>
          <w:color w:val="000000"/>
          <w:sz w:val="20"/>
          <w:szCs w:val="20"/>
        </w:rPr>
        <w:t xml:space="preserve">: Như từ Bát-nhã, Thích-ca Mâu-ni, Bồ-đề Tát-đỏa... không dịch là trí tuệ, năng nhân, đạo tâm chúng sanh... là vì muốn cho mọi người có ý niệm tôn trọng, nếu dịch ra sẽ bị xem thường.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D2E"/>
    <w:rsid w:val="00002741"/>
    <w:rsid w:val="00074652"/>
    <w:rsid w:val="00087B79"/>
    <w:rsid w:val="000E31C1"/>
    <w:rsid w:val="001232FB"/>
    <w:rsid w:val="0012499F"/>
    <w:rsid w:val="001C08CA"/>
    <w:rsid w:val="001D1874"/>
    <w:rsid w:val="0022334A"/>
    <w:rsid w:val="002759F5"/>
    <w:rsid w:val="0029072A"/>
    <w:rsid w:val="00290CD5"/>
    <w:rsid w:val="002A4C7C"/>
    <w:rsid w:val="002B1F58"/>
    <w:rsid w:val="002F1B38"/>
    <w:rsid w:val="003A2F23"/>
    <w:rsid w:val="003C35B5"/>
    <w:rsid w:val="003E0FB0"/>
    <w:rsid w:val="00430F63"/>
    <w:rsid w:val="004422BD"/>
    <w:rsid w:val="00493CD4"/>
    <w:rsid w:val="004B42ED"/>
    <w:rsid w:val="004B71A4"/>
    <w:rsid w:val="00510D6D"/>
    <w:rsid w:val="00516863"/>
    <w:rsid w:val="00543008"/>
    <w:rsid w:val="0056300F"/>
    <w:rsid w:val="005665AB"/>
    <w:rsid w:val="0059159C"/>
    <w:rsid w:val="005B7A3A"/>
    <w:rsid w:val="005C2853"/>
    <w:rsid w:val="005C7216"/>
    <w:rsid w:val="00616D43"/>
    <w:rsid w:val="006825F8"/>
    <w:rsid w:val="0069320B"/>
    <w:rsid w:val="006D12FB"/>
    <w:rsid w:val="006E6D19"/>
    <w:rsid w:val="006F7157"/>
    <w:rsid w:val="007B5ACC"/>
    <w:rsid w:val="007D0AF5"/>
    <w:rsid w:val="007D60E6"/>
    <w:rsid w:val="007F3AD3"/>
    <w:rsid w:val="00813CA1"/>
    <w:rsid w:val="00831129"/>
    <w:rsid w:val="008646E9"/>
    <w:rsid w:val="00884154"/>
    <w:rsid w:val="008B02E8"/>
    <w:rsid w:val="008B7483"/>
    <w:rsid w:val="008F5CE7"/>
    <w:rsid w:val="0090342A"/>
    <w:rsid w:val="0093533B"/>
    <w:rsid w:val="00980643"/>
    <w:rsid w:val="0098141A"/>
    <w:rsid w:val="00983E0D"/>
    <w:rsid w:val="009B1993"/>
    <w:rsid w:val="009D403A"/>
    <w:rsid w:val="009E4E61"/>
    <w:rsid w:val="009F2D41"/>
    <w:rsid w:val="009F595E"/>
    <w:rsid w:val="00A24833"/>
    <w:rsid w:val="00A47DAB"/>
    <w:rsid w:val="00A54AAA"/>
    <w:rsid w:val="00A65C6D"/>
    <w:rsid w:val="00AC295A"/>
    <w:rsid w:val="00AE0CA0"/>
    <w:rsid w:val="00AE1F0D"/>
    <w:rsid w:val="00AF56B6"/>
    <w:rsid w:val="00B312D5"/>
    <w:rsid w:val="00C1460B"/>
    <w:rsid w:val="00C73C54"/>
    <w:rsid w:val="00CD103C"/>
    <w:rsid w:val="00D0492F"/>
    <w:rsid w:val="00D113BB"/>
    <w:rsid w:val="00D35DE7"/>
    <w:rsid w:val="00D72B29"/>
    <w:rsid w:val="00D90AD4"/>
    <w:rsid w:val="00DC491F"/>
    <w:rsid w:val="00DC6660"/>
    <w:rsid w:val="00DE4E2B"/>
    <w:rsid w:val="00DE654B"/>
    <w:rsid w:val="00DF7AA8"/>
    <w:rsid w:val="00E54FA5"/>
    <w:rsid w:val="00E85D2E"/>
    <w:rsid w:val="00ED3BD4"/>
    <w:rsid w:val="00F028F2"/>
    <w:rsid w:val="00F0738F"/>
    <w:rsid w:val="00F3380C"/>
    <w:rsid w:val="00F5131A"/>
    <w:rsid w:val="00F72B49"/>
    <w:rsid w:val="00FE61EB"/>
    <w:rsid w:val="00FF18D4"/>
    <w:rsid w:val="00FF2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56BFA"/>
  <w15:chartTrackingRefBased/>
  <w15:docId w15:val="{956599E9-C029-4A81-B7AD-E54D8FB08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VN-Book Antiqua" w:eastAsiaTheme="minorHAnsi" w:hAnsi="SVN-Book Antiqua" w:cs="Times New Roman"/>
        <w:color w:val="000000"/>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652"/>
    <w:rPr>
      <w:rFonts w:ascii="Calibri" w:eastAsia="Calibri" w:hAnsi="Calibri" w:cs="Calibr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
    <w:name w:val="A1"/>
    <w:basedOn w:val="Normal"/>
    <w:link w:val="A1Char"/>
    <w:qFormat/>
    <w:rsid w:val="004B71A4"/>
    <w:pPr>
      <w:shd w:val="clear" w:color="auto" w:fill="FFFFFF"/>
      <w:spacing w:before="240" w:after="0" w:line="288" w:lineRule="auto"/>
      <w:ind w:firstLine="720"/>
      <w:jc w:val="both"/>
    </w:pPr>
    <w:rPr>
      <w:rFonts w:ascii="Times New Roman" w:eastAsia="Times New Roman" w:hAnsi="Times New Roman" w:cs="Times New Roman"/>
      <w:b/>
      <w:color w:val="000000"/>
      <w:sz w:val="28"/>
      <w:szCs w:val="28"/>
    </w:rPr>
  </w:style>
  <w:style w:type="character" w:customStyle="1" w:styleId="A1Char">
    <w:name w:val="A1 Char"/>
    <w:basedOn w:val="DefaultParagraphFont"/>
    <w:link w:val="A1"/>
    <w:rsid w:val="004B71A4"/>
    <w:rPr>
      <w:rFonts w:ascii="Times New Roman" w:eastAsia="Times New Roman" w:hAnsi="Times New Roman"/>
      <w:b/>
      <w:shd w:val="clear" w:color="auto" w:fill="FFFFFF"/>
    </w:rPr>
  </w:style>
  <w:style w:type="character" w:styleId="FootnoteReference">
    <w:name w:val="footnote reference"/>
    <w:basedOn w:val="DefaultParagraphFont"/>
    <w:uiPriority w:val="99"/>
    <w:semiHidden/>
    <w:unhideWhenUsed/>
    <w:rsid w:val="003C35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04ABB-488D-4D41-9468-7A89BDCFE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2575</Words>
  <Characters>14678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Admin</cp:lastModifiedBy>
  <cp:revision>3</cp:revision>
  <dcterms:created xsi:type="dcterms:W3CDTF">2023-07-29T04:56:00Z</dcterms:created>
  <dcterms:modified xsi:type="dcterms:W3CDTF">2023-07-29T07:35:00Z</dcterms:modified>
</cp:coreProperties>
</file>